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2875BABD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D4069B">
        <w:rPr>
          <w:b/>
          <w:bCs/>
          <w:sz w:val="32"/>
          <w:szCs w:val="32"/>
        </w:rPr>
        <w:t>4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D4069B">
        <w:rPr>
          <w:b/>
          <w:bCs/>
          <w:sz w:val="32"/>
          <w:szCs w:val="32"/>
        </w:rPr>
        <w:t>7</w:t>
      </w:r>
    </w:p>
    <w:p w14:paraId="06F6C8DB" w14:textId="77777777" w:rsidR="004C4991" w:rsidRDefault="004C4991" w:rsidP="004C4991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>
        <w:rPr>
          <w:color w:val="FF0000"/>
          <w:sz w:val="28"/>
          <w:szCs w:val="28"/>
        </w:rPr>
        <w:t>. Often, sharing a personal video clip can be most helpful, as can online chats or messages.</w:t>
      </w:r>
    </w:p>
    <w:p w14:paraId="20F92D94" w14:textId="77777777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49EB6E03" w14:textId="72B75526" w:rsidR="00D4069B" w:rsidRPr="00D4069B" w:rsidRDefault="00D4069B" w:rsidP="00D4069B">
      <w:pPr>
        <w:pStyle w:val="ListParagraph"/>
        <w:numPr>
          <w:ilvl w:val="0"/>
          <w:numId w:val="2"/>
        </w:numPr>
        <w:rPr>
          <w:color w:val="000000" w:themeColor="text1"/>
          <w:sz w:val="26"/>
          <w:szCs w:val="26"/>
        </w:rPr>
      </w:pPr>
      <w:r>
        <w:rPr>
          <w:b/>
          <w:bCs/>
          <w:color w:val="0432FF"/>
          <w:sz w:val="26"/>
          <w:szCs w:val="26"/>
        </w:rPr>
        <w:t>Day 1</w:t>
      </w:r>
      <w:r>
        <w:rPr>
          <w:color w:val="0432FF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730484">
        <w:rPr>
          <w:color w:val="0432FF"/>
          <w:sz w:val="26"/>
          <w:szCs w:val="26"/>
        </w:rPr>
        <w:t>using the PowerPoint presentation</w:t>
      </w:r>
      <w:r w:rsidRPr="00730484">
        <w:rPr>
          <w:b/>
          <w:bCs/>
          <w:color w:val="0432FF"/>
          <w:sz w:val="26"/>
          <w:szCs w:val="26"/>
        </w:rPr>
        <w:t>*</w:t>
      </w:r>
      <w:r w:rsidRPr="00730484">
        <w:rPr>
          <w:color w:val="0432FF"/>
          <w:sz w:val="26"/>
          <w:szCs w:val="26"/>
        </w:rPr>
        <w:t xml:space="preserve"> on adverbials. </w:t>
      </w:r>
      <w:r>
        <w:rPr>
          <w:sz w:val="26"/>
          <w:szCs w:val="26"/>
        </w:rPr>
        <w:t xml:space="preserve">If children can access this PowerPoint, they will hear the voice-over teaching. Children listen to a reading of Zoo by Anthony Browne. They practise using adverbials and write about a day out.  </w:t>
      </w:r>
    </w:p>
    <w:p w14:paraId="09537917" w14:textId="1ED43DFD" w:rsidR="00E13AD6" w:rsidRPr="00E13AD6" w:rsidRDefault="00FB0706" w:rsidP="008149F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0201D">
        <w:rPr>
          <w:b/>
          <w:bCs/>
          <w:color w:val="000000" w:themeColor="text1"/>
          <w:sz w:val="26"/>
          <w:szCs w:val="26"/>
        </w:rPr>
        <w:t>Day 2</w:t>
      </w:r>
      <w:r w:rsidRPr="0000201D">
        <w:rPr>
          <w:color w:val="000000" w:themeColor="text1"/>
          <w:sz w:val="26"/>
          <w:szCs w:val="26"/>
        </w:rPr>
        <w:t xml:space="preserve"> –</w:t>
      </w:r>
      <w:r w:rsidR="0000201D" w:rsidRPr="0000201D">
        <w:rPr>
          <w:color w:val="000000" w:themeColor="text1"/>
          <w:sz w:val="26"/>
          <w:szCs w:val="26"/>
        </w:rPr>
        <w:t xml:space="preserve"> </w:t>
      </w:r>
      <w:r w:rsidR="00683165" w:rsidRPr="0000201D">
        <w:rPr>
          <w:color w:val="000000" w:themeColor="text1"/>
          <w:sz w:val="26"/>
          <w:szCs w:val="26"/>
        </w:rPr>
        <w:t xml:space="preserve">Children read </w:t>
      </w:r>
      <w:r w:rsidR="00D4069B">
        <w:rPr>
          <w:color w:val="000000" w:themeColor="text1"/>
          <w:sz w:val="26"/>
          <w:szCs w:val="26"/>
        </w:rPr>
        <w:t xml:space="preserve">two </w:t>
      </w:r>
      <w:r w:rsidR="00E73C36">
        <w:rPr>
          <w:color w:val="000000" w:themeColor="text1"/>
          <w:sz w:val="26"/>
          <w:szCs w:val="26"/>
        </w:rPr>
        <w:t xml:space="preserve">opposing </w:t>
      </w:r>
      <w:r w:rsidR="00D4069B">
        <w:rPr>
          <w:color w:val="000000" w:themeColor="text1"/>
          <w:sz w:val="26"/>
          <w:szCs w:val="26"/>
        </w:rPr>
        <w:t>opinions about zoos. They practise adverbials</w:t>
      </w:r>
      <w:r w:rsidR="00E73C36">
        <w:rPr>
          <w:color w:val="000000" w:themeColor="text1"/>
          <w:sz w:val="26"/>
          <w:szCs w:val="26"/>
        </w:rPr>
        <w:t>,</w:t>
      </w:r>
      <w:r w:rsidR="00D4069B">
        <w:rPr>
          <w:color w:val="000000" w:themeColor="text1"/>
          <w:sz w:val="26"/>
          <w:szCs w:val="26"/>
        </w:rPr>
        <w:t xml:space="preserve"> then write a persuasive letter asking a zoo-owner to take good care of animals.</w:t>
      </w:r>
    </w:p>
    <w:p w14:paraId="64F6B42C" w14:textId="0BA085C4" w:rsidR="00FB0706" w:rsidRPr="00E13AD6" w:rsidRDefault="00FB0706" w:rsidP="00A20D1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3</w:t>
      </w:r>
      <w:r w:rsidRPr="00E13AD6">
        <w:rPr>
          <w:sz w:val="26"/>
          <w:szCs w:val="26"/>
        </w:rPr>
        <w:t xml:space="preserve"> – </w:t>
      </w:r>
      <w:r w:rsidR="00113DA4">
        <w:rPr>
          <w:sz w:val="26"/>
          <w:szCs w:val="26"/>
        </w:rPr>
        <w:t xml:space="preserve">Children </w:t>
      </w:r>
      <w:r w:rsidR="00D4069B">
        <w:rPr>
          <w:sz w:val="26"/>
          <w:szCs w:val="26"/>
        </w:rPr>
        <w:t xml:space="preserve">write descriptions of foxes. They read a poem about foxes and learn about secret strings. They find these in a second poem about foxes. </w:t>
      </w:r>
      <w:r w:rsidR="0000201D">
        <w:rPr>
          <w:sz w:val="26"/>
          <w:szCs w:val="26"/>
        </w:rPr>
        <w:t xml:space="preserve"> </w:t>
      </w:r>
    </w:p>
    <w:p w14:paraId="1832819F" w14:textId="3DC74026" w:rsidR="00D4069B" w:rsidRPr="00D4069B" w:rsidRDefault="00683165" w:rsidP="00D4069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4069B">
        <w:rPr>
          <w:b/>
          <w:bCs/>
          <w:color w:val="000000" w:themeColor="text1"/>
          <w:sz w:val="26"/>
          <w:szCs w:val="26"/>
        </w:rPr>
        <w:t>Day 4</w:t>
      </w:r>
      <w:r w:rsidRPr="00D4069B">
        <w:rPr>
          <w:color w:val="000000" w:themeColor="text1"/>
          <w:sz w:val="26"/>
          <w:szCs w:val="26"/>
        </w:rPr>
        <w:t xml:space="preserve"> –</w:t>
      </w:r>
      <w:r w:rsidR="00E26236">
        <w:rPr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Pr="00D4069B">
        <w:rPr>
          <w:color w:val="000000" w:themeColor="text1"/>
          <w:sz w:val="26"/>
          <w:szCs w:val="26"/>
        </w:rPr>
        <w:t xml:space="preserve">Children </w:t>
      </w:r>
      <w:r w:rsidR="00D4069B">
        <w:rPr>
          <w:color w:val="000000" w:themeColor="text1"/>
          <w:sz w:val="26"/>
          <w:szCs w:val="26"/>
        </w:rPr>
        <w:t>write descriptions of the sea</w:t>
      </w:r>
      <w:r w:rsidR="0000201D">
        <w:rPr>
          <w:color w:val="000000" w:themeColor="text1"/>
          <w:sz w:val="26"/>
          <w:szCs w:val="26"/>
        </w:rPr>
        <w:t xml:space="preserve">. They </w:t>
      </w:r>
      <w:r w:rsidR="00D4069B">
        <w:rPr>
          <w:color w:val="000000" w:themeColor="text1"/>
          <w:sz w:val="26"/>
          <w:szCs w:val="26"/>
        </w:rPr>
        <w:t xml:space="preserve">read three poems about the sea, answering reflective questions and writing a comparison. </w:t>
      </w:r>
    </w:p>
    <w:p w14:paraId="1B5CADA0" w14:textId="791AB5D8" w:rsidR="006472E5" w:rsidRPr="00247273" w:rsidRDefault="00D4069B" w:rsidP="00D4069B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Day 5 </w:t>
      </w:r>
      <w:r>
        <w:rPr>
          <w:color w:val="000000" w:themeColor="text1"/>
          <w:sz w:val="26"/>
          <w:szCs w:val="26"/>
        </w:rPr>
        <w:t xml:space="preserve">– Children write a description of a storm. They read three poems about storms, finding powerful language and answering questions. </w:t>
      </w:r>
      <w:r w:rsidR="0000201D">
        <w:rPr>
          <w:color w:val="000000" w:themeColor="text1"/>
          <w:sz w:val="26"/>
          <w:szCs w:val="26"/>
        </w:rPr>
        <w:t xml:space="preserve"> </w:t>
      </w: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64E5C97F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D4069B">
        <w:rPr>
          <w:sz w:val="26"/>
          <w:szCs w:val="26"/>
        </w:rPr>
        <w:t xml:space="preserve">Listening to a story. Practising using adverbials. </w:t>
      </w:r>
    </w:p>
    <w:p w14:paraId="180A8ED8" w14:textId="100EBFD5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D4069B">
        <w:rPr>
          <w:bCs/>
          <w:sz w:val="26"/>
          <w:szCs w:val="26"/>
        </w:rPr>
        <w:t xml:space="preserve">Reading opinions. Practising adverbials. Writing a letter. </w:t>
      </w:r>
    </w:p>
    <w:p w14:paraId="6816A53F" w14:textId="7C7655DB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D4069B">
        <w:rPr>
          <w:sz w:val="26"/>
          <w:szCs w:val="26"/>
        </w:rPr>
        <w:t>Reading poems. Identifying ‘secret strings’.</w:t>
      </w:r>
      <w:r w:rsidR="0000201D">
        <w:rPr>
          <w:sz w:val="26"/>
          <w:szCs w:val="26"/>
        </w:rPr>
        <w:t xml:space="preserve"> </w:t>
      </w:r>
      <w:r w:rsidR="00683165">
        <w:rPr>
          <w:sz w:val="26"/>
          <w:szCs w:val="26"/>
        </w:rPr>
        <w:t xml:space="preserve"> </w:t>
      </w:r>
      <w:r w:rsidR="0016688E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</w:t>
      </w:r>
    </w:p>
    <w:p w14:paraId="47CE453E" w14:textId="156E3D00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00201D">
        <w:rPr>
          <w:sz w:val="26"/>
          <w:szCs w:val="26"/>
        </w:rPr>
        <w:t xml:space="preserve">Reading </w:t>
      </w:r>
      <w:r w:rsidR="00D4069B">
        <w:rPr>
          <w:sz w:val="26"/>
          <w:szCs w:val="26"/>
        </w:rPr>
        <w:t xml:space="preserve">poems. Answering questions. Writing a comparison. </w:t>
      </w:r>
      <w:r w:rsidR="0000201D">
        <w:rPr>
          <w:sz w:val="26"/>
          <w:szCs w:val="26"/>
        </w:rPr>
        <w:t xml:space="preserve"> </w:t>
      </w:r>
      <w:r w:rsidR="00683165">
        <w:rPr>
          <w:sz w:val="26"/>
          <w:szCs w:val="26"/>
        </w:rPr>
        <w:t xml:space="preserve"> </w:t>
      </w:r>
      <w:r w:rsidR="0016688E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</w:p>
    <w:p w14:paraId="39215039" w14:textId="346AA222" w:rsidR="00FB0706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D4069B">
        <w:rPr>
          <w:sz w:val="26"/>
          <w:szCs w:val="26"/>
        </w:rPr>
        <w:t xml:space="preserve">Reading poems. Answering questions. </w:t>
      </w:r>
      <w:r w:rsidR="00683165">
        <w:rPr>
          <w:sz w:val="26"/>
          <w:szCs w:val="26"/>
        </w:rPr>
        <w:t xml:space="preserve"> </w:t>
      </w:r>
      <w:r w:rsidR="0016688E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 </w:t>
      </w:r>
    </w:p>
    <w:p w14:paraId="79DAC37F" w14:textId="588AD479" w:rsidR="0066216E" w:rsidRDefault="0066216E" w:rsidP="00247273">
      <w:pPr>
        <w:spacing w:after="0" w:line="276" w:lineRule="auto"/>
        <w:contextualSpacing/>
        <w:rPr>
          <w:sz w:val="26"/>
          <w:szCs w:val="26"/>
        </w:rPr>
      </w:pPr>
    </w:p>
    <w:p w14:paraId="6106112D" w14:textId="77777777" w:rsidR="0066216E" w:rsidRPr="00643128" w:rsidRDefault="0066216E" w:rsidP="00247273">
      <w:pPr>
        <w:spacing w:after="0" w:line="276" w:lineRule="auto"/>
        <w:contextualSpacing/>
        <w:rPr>
          <w:i/>
          <w:iCs/>
          <w:sz w:val="12"/>
          <w:szCs w:val="12"/>
        </w:rPr>
      </w:pPr>
    </w:p>
    <w:p w14:paraId="4E0F6E8D" w14:textId="77777777" w:rsidR="00FB0706" w:rsidRPr="00AE2C5B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p w14:paraId="7B564EFE" w14:textId="77777777" w:rsidR="00FB0706" w:rsidRPr="00FB0706" w:rsidRDefault="00FB0706" w:rsidP="00FB0706">
      <w:pPr>
        <w:rPr>
          <w:sz w:val="26"/>
          <w:szCs w:val="26"/>
        </w:rPr>
      </w:pPr>
    </w:p>
    <w:sectPr w:rsidR="00FB0706" w:rsidRPr="00FB070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491F2" w14:textId="77777777" w:rsidR="0018758C" w:rsidRDefault="0018758C" w:rsidP="00C7546C">
      <w:pPr>
        <w:spacing w:after="0" w:line="240" w:lineRule="auto"/>
      </w:pPr>
      <w:r>
        <w:separator/>
      </w:r>
    </w:p>
  </w:endnote>
  <w:endnote w:type="continuationSeparator" w:id="0">
    <w:p w14:paraId="42E48DAE" w14:textId="77777777" w:rsidR="0018758C" w:rsidRDefault="0018758C" w:rsidP="00C7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05B5" w14:textId="110D2778" w:rsidR="00C7546C" w:rsidRPr="00E26236" w:rsidRDefault="00C7546C" w:rsidP="00E26236">
    <w:pPr>
      <w:ind w:left="-567" w:right="-188"/>
      <w:rPr>
        <w:rFonts w:cs="Tahoma"/>
        <w:sz w:val="20"/>
        <w:szCs w:val="20"/>
      </w:rPr>
    </w:pPr>
    <w:r w:rsidRPr="00E26236">
      <w:rPr>
        <w:rFonts w:cs="Tahoma"/>
        <w:sz w:val="21"/>
        <w:szCs w:val="21"/>
      </w:rPr>
      <w:t>Explore more Hamilton Trust Learning Materials at </w:t>
    </w:r>
    <w:hyperlink r:id="rId1" w:tgtFrame="_blank" w:history="1">
      <w:r w:rsidRPr="00E26236">
        <w:rPr>
          <w:rStyle w:val="Hyperlink"/>
          <w:rFonts w:cs="Tahoma"/>
          <w:sz w:val="21"/>
          <w:szCs w:val="21"/>
        </w:rPr>
        <w:t>https://wrht.org.uk/hamilton</w:t>
      </w:r>
    </w:hyperlink>
    <w:r w:rsidR="00E26236">
      <w:rPr>
        <w:rStyle w:val="Hyperlink"/>
        <w:rFonts w:cs="Tahoma"/>
        <w:sz w:val="21"/>
        <w:szCs w:val="21"/>
        <w:u w:val="none"/>
      </w:rPr>
      <w:tab/>
    </w:r>
    <w:r w:rsidR="00E26236">
      <w:rPr>
        <w:rStyle w:val="Hyperlink"/>
        <w:rFonts w:cs="Tahoma"/>
        <w:sz w:val="21"/>
        <w:szCs w:val="21"/>
        <w:u w:val="none"/>
      </w:rPr>
      <w:tab/>
    </w:r>
    <w:r w:rsidR="00E26236" w:rsidRPr="00E26236">
      <w:rPr>
        <w:rStyle w:val="Hyperlink"/>
        <w:rFonts w:cs="Tahoma"/>
        <w:color w:val="auto"/>
        <w:sz w:val="21"/>
        <w:szCs w:val="21"/>
        <w:u w:val="none"/>
      </w:rPr>
      <w:t>Week 7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56919" w14:textId="77777777" w:rsidR="0018758C" w:rsidRDefault="0018758C" w:rsidP="00C7546C">
      <w:pPr>
        <w:spacing w:after="0" w:line="240" w:lineRule="auto"/>
      </w:pPr>
      <w:r>
        <w:separator/>
      </w:r>
    </w:p>
  </w:footnote>
  <w:footnote w:type="continuationSeparator" w:id="0">
    <w:p w14:paraId="5D4B00C1" w14:textId="77777777" w:rsidR="0018758C" w:rsidRDefault="0018758C" w:rsidP="00C75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0201D"/>
    <w:rsid w:val="000323AE"/>
    <w:rsid w:val="00062F12"/>
    <w:rsid w:val="000D5549"/>
    <w:rsid w:val="00113DA4"/>
    <w:rsid w:val="0012021E"/>
    <w:rsid w:val="0016688E"/>
    <w:rsid w:val="0018758C"/>
    <w:rsid w:val="001C2D05"/>
    <w:rsid w:val="00230AA3"/>
    <w:rsid w:val="00247273"/>
    <w:rsid w:val="002865AB"/>
    <w:rsid w:val="00286605"/>
    <w:rsid w:val="002A3A9E"/>
    <w:rsid w:val="002B2B21"/>
    <w:rsid w:val="002F0EDD"/>
    <w:rsid w:val="003118C1"/>
    <w:rsid w:val="00425954"/>
    <w:rsid w:val="00486423"/>
    <w:rsid w:val="004C4991"/>
    <w:rsid w:val="004F7207"/>
    <w:rsid w:val="00503772"/>
    <w:rsid w:val="006472E5"/>
    <w:rsid w:val="00661378"/>
    <w:rsid w:val="0066216E"/>
    <w:rsid w:val="00683165"/>
    <w:rsid w:val="00710347"/>
    <w:rsid w:val="00730484"/>
    <w:rsid w:val="00740FD8"/>
    <w:rsid w:val="007A2450"/>
    <w:rsid w:val="007B7F36"/>
    <w:rsid w:val="00840E72"/>
    <w:rsid w:val="008F220F"/>
    <w:rsid w:val="009C05EB"/>
    <w:rsid w:val="00A33882"/>
    <w:rsid w:val="00A65827"/>
    <w:rsid w:val="00AA3060"/>
    <w:rsid w:val="00B40AAE"/>
    <w:rsid w:val="00B7551B"/>
    <w:rsid w:val="00B90012"/>
    <w:rsid w:val="00C160D4"/>
    <w:rsid w:val="00C36125"/>
    <w:rsid w:val="00C7546C"/>
    <w:rsid w:val="00CA1884"/>
    <w:rsid w:val="00D4069B"/>
    <w:rsid w:val="00E10F51"/>
    <w:rsid w:val="00E13AD6"/>
    <w:rsid w:val="00E26236"/>
    <w:rsid w:val="00E36F30"/>
    <w:rsid w:val="00E73C36"/>
    <w:rsid w:val="00E9569E"/>
    <w:rsid w:val="00F2265D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46C"/>
  </w:style>
  <w:style w:type="paragraph" w:styleId="Footer">
    <w:name w:val="footer"/>
    <w:basedOn w:val="Normal"/>
    <w:link w:val="FooterChar"/>
    <w:uiPriority w:val="99"/>
    <w:unhideWhenUsed/>
    <w:rsid w:val="00C75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46C"/>
  </w:style>
  <w:style w:type="character" w:styleId="Hyperlink">
    <w:name w:val="Hyperlink"/>
    <w:basedOn w:val="DefaultParagraphFont"/>
    <w:uiPriority w:val="99"/>
    <w:unhideWhenUsed/>
    <w:rsid w:val="00C75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2</cp:revision>
  <dcterms:created xsi:type="dcterms:W3CDTF">2020-04-24T10:41:00Z</dcterms:created>
  <dcterms:modified xsi:type="dcterms:W3CDTF">2020-04-24T10:41:00Z</dcterms:modified>
</cp:coreProperties>
</file>